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A3D5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Antrag auf Änderung der Wettkampfordnung Judo – Altersklassen U9 und U11 – Mannschaftszusammenstellung bei Bezirksmannschaftsmeisterschaften</w:t>
      </w:r>
    </w:p>
    <w:p w14:paraId="2628DA0D" w14:textId="2A7EF422" w:rsidR="00262C87" w:rsidRPr="008C48F4" w:rsidRDefault="00262C87" w:rsidP="00262C87">
      <w:pPr>
        <w:rPr>
          <w:b/>
          <w:bCs/>
        </w:rPr>
      </w:pPr>
      <w:r w:rsidRPr="00262C87">
        <w:rPr>
          <w:b/>
          <w:bCs/>
        </w:rPr>
        <w:t>Antragsteller:</w:t>
      </w:r>
      <w:r w:rsidRPr="00262C87">
        <w:br/>
      </w:r>
      <w:r w:rsidR="008C48F4" w:rsidRPr="008C48F4">
        <w:rPr>
          <w:b/>
          <w:bCs/>
        </w:rPr>
        <w:t>BJV Jugend</w:t>
      </w:r>
    </w:p>
    <w:p w14:paraId="0841FCFE" w14:textId="7105D71F" w:rsidR="00262C87" w:rsidRPr="00262C87" w:rsidRDefault="00262C87" w:rsidP="00262C87">
      <w:r w:rsidRPr="00262C87">
        <w:rPr>
          <w:b/>
          <w:bCs/>
        </w:rPr>
        <w:t>Datum:</w:t>
      </w:r>
      <w:r w:rsidRPr="00262C87">
        <w:br/>
      </w:r>
      <w:r w:rsidR="008C48F4" w:rsidRPr="008C48F4">
        <w:rPr>
          <w:b/>
          <w:bCs/>
        </w:rPr>
        <w:t>15.07.2025</w:t>
      </w:r>
    </w:p>
    <w:p w14:paraId="66934EB3" w14:textId="77777777" w:rsidR="00262C87" w:rsidRPr="00262C87" w:rsidRDefault="00000000" w:rsidP="00262C87">
      <w:r>
        <w:pict w14:anchorId="08D0A06A">
          <v:rect id="_x0000_i1025" style="width:0;height:1.5pt" o:hralign="center" o:hrstd="t" o:hr="t" fillcolor="#a0a0a0" stroked="f"/>
        </w:pict>
      </w:r>
    </w:p>
    <w:p w14:paraId="3C3F0C3C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Antragsgegenstand:</w:t>
      </w:r>
    </w:p>
    <w:p w14:paraId="59C52027" w14:textId="77777777" w:rsidR="00262C87" w:rsidRPr="00262C87" w:rsidRDefault="00262C87" w:rsidP="00262C87">
      <w:r w:rsidRPr="00262C87">
        <w:t>Änderung der Wettkampfordnung im Bereich der Altersklassen U9 und U11 bezüglich der Zusammenstellung von Mannschaften bei den Bezirksmannschaftsmeisterschaften.</w:t>
      </w:r>
    </w:p>
    <w:p w14:paraId="7A6F6782" w14:textId="77777777" w:rsidR="00262C87" w:rsidRPr="00262C87" w:rsidRDefault="00000000" w:rsidP="00262C87">
      <w:r>
        <w:pict w14:anchorId="46A6BFA6">
          <v:rect id="_x0000_i1026" style="width:0;height:1.5pt" o:hralign="center" o:hrstd="t" o:hr="t" fillcolor="#a0a0a0" stroked="f"/>
        </w:pict>
      </w:r>
    </w:p>
    <w:p w14:paraId="1EE2E349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Derzeitige Regelung:</w:t>
      </w:r>
    </w:p>
    <w:p w14:paraId="01362125" w14:textId="123EF0A9" w:rsidR="00262C87" w:rsidRPr="00262C87" w:rsidRDefault="00262C87" w:rsidP="00262C87">
      <w:r w:rsidRPr="00262C87">
        <w:t>Die Bildung von Mannschaften bei Bezirksmannschaftsmeisterschaften ist derzeit nur innerhalb einzelner Vereine</w:t>
      </w:r>
      <w:r>
        <w:t xml:space="preserve"> mit Fremdstarter</w:t>
      </w:r>
      <w:r w:rsidRPr="00262C87">
        <w:t xml:space="preserve"> oder eingeschränkt als Kampfgemeinschaft möglich. Eine vereinsübergreifende Mannschaftszusammenstellung ist nur unter bestimmten Voraussetzungen gestattet.</w:t>
      </w:r>
    </w:p>
    <w:p w14:paraId="14A22FB5" w14:textId="77777777" w:rsidR="00262C87" w:rsidRPr="00262C87" w:rsidRDefault="00000000" w:rsidP="00262C87">
      <w:r>
        <w:pict w14:anchorId="0613258A">
          <v:rect id="_x0000_i1027" style="width:0;height:1.5pt" o:hralign="center" o:hrstd="t" o:hr="t" fillcolor="#a0a0a0" stroked="f"/>
        </w:pict>
      </w:r>
    </w:p>
    <w:p w14:paraId="2D0CED20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Beantragte Neuregelung:</w:t>
      </w:r>
    </w:p>
    <w:p w14:paraId="63F1B6B5" w14:textId="77777777" w:rsidR="00262C87" w:rsidRPr="00262C87" w:rsidRDefault="00262C87" w:rsidP="00262C87">
      <w:r w:rsidRPr="00262C87">
        <w:t xml:space="preserve">Für die Altersklassen </w:t>
      </w:r>
      <w:r w:rsidRPr="00262C87">
        <w:rPr>
          <w:b/>
          <w:bCs/>
        </w:rPr>
        <w:t>U9</w:t>
      </w:r>
      <w:r w:rsidRPr="00262C87">
        <w:t xml:space="preserve"> und </w:t>
      </w:r>
      <w:r w:rsidRPr="00262C87">
        <w:rPr>
          <w:b/>
          <w:bCs/>
        </w:rPr>
        <w:t>U11</w:t>
      </w:r>
      <w:r w:rsidRPr="00262C87">
        <w:t xml:space="preserve"> wird folgende Regelung beantragt:</w:t>
      </w:r>
    </w:p>
    <w:p w14:paraId="4AFB2A4A" w14:textId="77777777" w:rsidR="00262C87" w:rsidRPr="00262C87" w:rsidRDefault="00262C87" w:rsidP="00262C87">
      <w:pPr>
        <w:numPr>
          <w:ilvl w:val="0"/>
          <w:numId w:val="1"/>
        </w:numPr>
      </w:pPr>
      <w:r w:rsidRPr="00262C87">
        <w:rPr>
          <w:b/>
          <w:bCs/>
        </w:rPr>
        <w:t>Offene Mannschaftszusammenstellung innerhalb eines Kreises:</w:t>
      </w:r>
      <w:r w:rsidRPr="00262C87">
        <w:br/>
        <w:t>Es ist erlaubt, Mannschaften vereinsübergreifend aus allen Vereinen eines Kreises zu bilden. Es bestehen dabei keine weiteren Einschränkungen bezüglich der Vereinszugehörigkeit innerhalb des jeweiligen Kreises.</w:t>
      </w:r>
    </w:p>
    <w:p w14:paraId="209223AA" w14:textId="77777777" w:rsidR="00262C87" w:rsidRPr="00262C87" w:rsidRDefault="00262C87" w:rsidP="00262C87">
      <w:pPr>
        <w:numPr>
          <w:ilvl w:val="0"/>
          <w:numId w:val="1"/>
        </w:numPr>
      </w:pPr>
      <w:r w:rsidRPr="00262C87">
        <w:rPr>
          <w:b/>
          <w:bCs/>
        </w:rPr>
        <w:t>Begrenzung der Mannschaftsgröße:</w:t>
      </w:r>
      <w:r w:rsidRPr="00262C87">
        <w:br/>
        <w:t xml:space="preserve">Die Anzahl der auf der Mannschaftsliste gemeldeten Kinder darf </w:t>
      </w:r>
      <w:r w:rsidRPr="00262C87">
        <w:rPr>
          <w:b/>
          <w:bCs/>
        </w:rPr>
        <w:t>die doppelte Anzahl der ausgeschriebenen Gewichtsklassen</w:t>
      </w:r>
      <w:r w:rsidRPr="00262C87">
        <w:t xml:space="preserve"> nicht überschreiten.</w:t>
      </w:r>
    </w:p>
    <w:p w14:paraId="216EEEE0" w14:textId="77777777" w:rsidR="00262C87" w:rsidRPr="00262C87" w:rsidRDefault="00262C87" w:rsidP="00262C87">
      <w:pPr>
        <w:numPr>
          <w:ilvl w:val="0"/>
          <w:numId w:val="1"/>
        </w:numPr>
      </w:pPr>
      <w:r w:rsidRPr="00262C87">
        <w:rPr>
          <w:b/>
          <w:bCs/>
        </w:rPr>
        <w:t>Freie Wahl des Mannschaftsnamens:</w:t>
      </w:r>
      <w:r w:rsidRPr="00262C87">
        <w:br/>
        <w:t xml:space="preserve">Der Name der Mannschaft kann </w:t>
      </w:r>
      <w:r w:rsidRPr="00262C87">
        <w:rPr>
          <w:b/>
          <w:bCs/>
        </w:rPr>
        <w:t>frei gewählt</w:t>
      </w:r>
      <w:r w:rsidRPr="00262C87">
        <w:t xml:space="preserve"> werden. Ein Hinweis auf die beteiligten Vereine ist möglich, aber nicht verpflichtend.</w:t>
      </w:r>
    </w:p>
    <w:p w14:paraId="37CED11B" w14:textId="77777777" w:rsidR="00262C87" w:rsidRPr="00262C87" w:rsidRDefault="00262C87" w:rsidP="00262C87">
      <w:pPr>
        <w:numPr>
          <w:ilvl w:val="0"/>
          <w:numId w:val="1"/>
        </w:numPr>
      </w:pPr>
      <w:r w:rsidRPr="00262C87">
        <w:rPr>
          <w:b/>
          <w:bCs/>
        </w:rPr>
        <w:t>Verbindlichkeit für die Landesmannschaftsmeisterschaft:</w:t>
      </w:r>
      <w:r w:rsidRPr="00262C87">
        <w:br/>
        <w:t xml:space="preserve">Die bei der Bezirksmannschaftsmeisterschaft gebildete Mannschaft ist </w:t>
      </w:r>
      <w:r w:rsidRPr="00262C87">
        <w:rPr>
          <w:b/>
          <w:bCs/>
        </w:rPr>
        <w:t>verbindlich</w:t>
      </w:r>
      <w:r w:rsidRPr="00262C87">
        <w:t xml:space="preserve"> für die Teilnahme an der entsprechenden </w:t>
      </w:r>
      <w:r w:rsidRPr="00262C87">
        <w:rPr>
          <w:b/>
          <w:bCs/>
        </w:rPr>
        <w:t>Landesmannschaftsmeisterschaft</w:t>
      </w:r>
      <w:r w:rsidRPr="00262C87">
        <w:t>. Änderungen in der Zusammensetzung sind nur in begründeten Ausnahmefällen zulässig (z.</w:t>
      </w:r>
      <w:r w:rsidRPr="00262C87">
        <w:rPr>
          <w:rFonts w:ascii="Arial" w:hAnsi="Arial" w:cs="Arial"/>
        </w:rPr>
        <w:t> </w:t>
      </w:r>
      <w:r w:rsidRPr="00262C87">
        <w:t>B. krankheitsbedingter Ausfall).</w:t>
      </w:r>
    </w:p>
    <w:p w14:paraId="1438C876" w14:textId="77777777" w:rsidR="00262C87" w:rsidRPr="00262C87" w:rsidRDefault="00000000" w:rsidP="00262C87">
      <w:r>
        <w:lastRenderedPageBreak/>
        <w:pict w14:anchorId="2793D7A1">
          <v:rect id="_x0000_i1028" style="width:0;height:1.5pt" o:hralign="center" o:hrstd="t" o:hr="t" fillcolor="#a0a0a0" stroked="f"/>
        </w:pict>
      </w:r>
    </w:p>
    <w:p w14:paraId="616F0D90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Begründung:</w:t>
      </w:r>
    </w:p>
    <w:p w14:paraId="7C683E14" w14:textId="77777777" w:rsidR="00262C87" w:rsidRPr="00262C87" w:rsidRDefault="00262C87" w:rsidP="00262C87">
      <w:pPr>
        <w:numPr>
          <w:ilvl w:val="0"/>
          <w:numId w:val="2"/>
        </w:numPr>
      </w:pPr>
      <w:r w:rsidRPr="00262C87">
        <w:t>In den Altersklassen U9 und U11 ist die Zahl der wettkampffähigen Kinder pro Verein oft zu gering, um vollständige Mannschaften zu stellen.</w:t>
      </w:r>
    </w:p>
    <w:p w14:paraId="46226D44" w14:textId="4B2E0026" w:rsidR="00262C87" w:rsidRPr="00262C87" w:rsidRDefault="00262C87" w:rsidP="00262C87">
      <w:pPr>
        <w:numPr>
          <w:ilvl w:val="0"/>
          <w:numId w:val="2"/>
        </w:numPr>
      </w:pPr>
      <w:r w:rsidRPr="00262C87">
        <w:t>Eine kreisübergreifende, vereinsunabhängige Zusammenstellung ermöglicht eine höhere Teilnahmezahl.</w:t>
      </w:r>
    </w:p>
    <w:p w14:paraId="31C6A80A" w14:textId="77777777" w:rsidR="00262C87" w:rsidRPr="00262C87" w:rsidRDefault="00262C87" w:rsidP="00262C87">
      <w:pPr>
        <w:numPr>
          <w:ilvl w:val="0"/>
          <w:numId w:val="2"/>
        </w:numPr>
      </w:pPr>
      <w:r w:rsidRPr="00262C87">
        <w:t>Die freie Namenswahl stärkt die Identifikation der Kinder mit ihrer Mannschaft und fördert den Teamgeist.</w:t>
      </w:r>
    </w:p>
    <w:p w14:paraId="2D295569" w14:textId="77777777" w:rsidR="00262C87" w:rsidRPr="00262C87" w:rsidRDefault="00262C87" w:rsidP="00262C87">
      <w:pPr>
        <w:numPr>
          <w:ilvl w:val="0"/>
          <w:numId w:val="2"/>
        </w:numPr>
      </w:pPr>
      <w:r w:rsidRPr="00262C87">
        <w:t>Die Verbindlichkeit der Mannschaft bis zur Landesebene sorgt für Planungssicherheit und sportliche Kontinuität.</w:t>
      </w:r>
    </w:p>
    <w:p w14:paraId="25BE6574" w14:textId="77777777" w:rsidR="00262C87" w:rsidRPr="00262C87" w:rsidRDefault="00000000" w:rsidP="00262C87">
      <w:r>
        <w:pict w14:anchorId="6DC413AD">
          <v:rect id="_x0000_i1029" style="width:0;height:1.5pt" o:hralign="center" o:hrstd="t" o:hr="t" fillcolor="#a0a0a0" stroked="f"/>
        </w:pict>
      </w:r>
    </w:p>
    <w:p w14:paraId="1446D17C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Ziel der Regelung:</w:t>
      </w:r>
    </w:p>
    <w:p w14:paraId="7BDF3A51" w14:textId="77777777" w:rsidR="00262C87" w:rsidRPr="00262C87" w:rsidRDefault="00262C87" w:rsidP="00262C87">
      <w:r w:rsidRPr="00262C87">
        <w:t>Förderung des Nachwuchswettkampfsports, bessere Nutzung vorhandener sportlicher Ressourcen im Kreis, Erhöhung der Motivation durch Mannschaftswettkämpfe und Stärkung des Gemeinschaftsgefühls im Judosport.</w:t>
      </w:r>
    </w:p>
    <w:p w14:paraId="3DCD1F13" w14:textId="77777777" w:rsidR="00262C87" w:rsidRPr="00262C87" w:rsidRDefault="00000000" w:rsidP="00262C87">
      <w:r>
        <w:pict w14:anchorId="1633CC09">
          <v:rect id="_x0000_i1030" style="width:0;height:1.5pt" o:hralign="center" o:hrstd="t" o:hr="t" fillcolor="#a0a0a0" stroked="f"/>
        </w:pict>
      </w:r>
    </w:p>
    <w:p w14:paraId="012DFA3E" w14:textId="77777777" w:rsidR="00262C87" w:rsidRPr="00262C87" w:rsidRDefault="00262C87" w:rsidP="00262C87">
      <w:pPr>
        <w:rPr>
          <w:b/>
          <w:bCs/>
        </w:rPr>
      </w:pPr>
      <w:r w:rsidRPr="00262C87">
        <w:rPr>
          <w:b/>
          <w:bCs/>
        </w:rPr>
        <w:t>Vorgeschlagene Inkraftsetzung:</w:t>
      </w:r>
    </w:p>
    <w:p w14:paraId="5BE5C3EF" w14:textId="34956F66" w:rsidR="00262C87" w:rsidRPr="00262C87" w:rsidRDefault="00262C87" w:rsidP="00262C87">
      <w:r w:rsidRPr="00262C87">
        <w:t xml:space="preserve">Ab dem </w:t>
      </w:r>
      <w:r w:rsidR="008C48F4" w:rsidRPr="008C48F4">
        <w:rPr>
          <w:b/>
          <w:bCs/>
        </w:rPr>
        <w:t>01.01.2026</w:t>
      </w:r>
      <w:r w:rsidRPr="00262C87">
        <w:t xml:space="preserve"> zur Anwendung bei der n</w:t>
      </w:r>
      <w:r w:rsidRPr="00262C87">
        <w:rPr>
          <w:rFonts w:ascii="Aptos" w:hAnsi="Aptos" w:cs="Aptos"/>
        </w:rPr>
        <w:t>ä</w:t>
      </w:r>
      <w:r w:rsidRPr="00262C87">
        <w:t>chsten Bezirksmannschaftsmeisterschaft der U9/U11.</w:t>
      </w:r>
    </w:p>
    <w:p w14:paraId="59CD2AAA" w14:textId="77777777" w:rsidR="00262C87" w:rsidRDefault="00262C87"/>
    <w:sectPr w:rsidR="00262C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35277"/>
    <w:multiLevelType w:val="multilevel"/>
    <w:tmpl w:val="DEFC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09F7"/>
    <w:multiLevelType w:val="multilevel"/>
    <w:tmpl w:val="DA2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40547">
    <w:abstractNumId w:val="0"/>
  </w:num>
  <w:num w:numId="2" w16cid:durableId="139442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87"/>
    <w:rsid w:val="00262C87"/>
    <w:rsid w:val="004430E2"/>
    <w:rsid w:val="004E30A6"/>
    <w:rsid w:val="008C48F4"/>
    <w:rsid w:val="009A43B2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C260"/>
  <w15:chartTrackingRefBased/>
  <w15:docId w15:val="{FF089F97-C762-43AF-9C00-8417F16A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2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2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2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2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2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2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2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2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2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2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2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Jungbauer</dc:creator>
  <cp:keywords/>
  <dc:description/>
  <cp:lastModifiedBy>Frank Unsöld</cp:lastModifiedBy>
  <cp:revision>3</cp:revision>
  <dcterms:created xsi:type="dcterms:W3CDTF">2025-11-06T06:16:00Z</dcterms:created>
  <dcterms:modified xsi:type="dcterms:W3CDTF">2025-11-06T06:19:00Z</dcterms:modified>
</cp:coreProperties>
</file>